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56" w:rsidRDefault="007D0656" w:rsidP="007D0656">
      <w:pPr>
        <w:pBdr>
          <w:bottom w:val="thinThickSmallGap" w:sz="24" w:space="1" w:color="auto"/>
        </w:pBdr>
        <w:jc w:val="right"/>
        <w:rPr>
          <w:b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9563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25" y="21086"/>
                <wp:lineTo x="20725" y="0"/>
                <wp:lineTo x="0" y="0"/>
              </wp:wrapPolygon>
            </wp:wrapTight>
            <wp:docPr id="1" name="Picture 1" descr="Stema%20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015">
        <w:rPr>
          <w:b/>
          <w:lang w:val="es-ES"/>
        </w:rPr>
        <w:t>Nr.</w:t>
      </w:r>
      <w:r w:rsidR="00D430A4">
        <w:rPr>
          <w:b/>
          <w:lang w:val="es-ES"/>
        </w:rPr>
        <w:t>8445</w:t>
      </w:r>
      <w:r w:rsidR="007D5015" w:rsidRPr="00244452">
        <w:rPr>
          <w:b/>
          <w:lang w:val="es-ES"/>
        </w:rPr>
        <w:t xml:space="preserve"> </w:t>
      </w:r>
      <w:proofErr w:type="spellStart"/>
      <w:r w:rsidR="007D5015" w:rsidRPr="00244452">
        <w:rPr>
          <w:b/>
          <w:lang w:val="es-ES"/>
        </w:rPr>
        <w:t>din</w:t>
      </w:r>
      <w:proofErr w:type="spellEnd"/>
      <w:r w:rsidR="007D5015" w:rsidRPr="00244452">
        <w:rPr>
          <w:b/>
          <w:lang w:val="es-ES"/>
        </w:rPr>
        <w:t xml:space="preserve"> </w:t>
      </w:r>
      <w:r w:rsidR="00D430A4">
        <w:rPr>
          <w:b/>
          <w:lang w:val="es-ES"/>
        </w:rPr>
        <w:t>23</w:t>
      </w:r>
      <w:r w:rsidR="007D5015" w:rsidRPr="00244452">
        <w:rPr>
          <w:b/>
          <w:lang w:val="es-ES"/>
        </w:rPr>
        <w:t>.</w:t>
      </w:r>
      <w:r w:rsidR="00D430A4">
        <w:rPr>
          <w:b/>
          <w:lang w:val="es-ES"/>
        </w:rPr>
        <w:t>10</w:t>
      </w:r>
      <w:r w:rsidR="007D5015" w:rsidRPr="00244452">
        <w:rPr>
          <w:b/>
          <w:lang w:val="es-ES"/>
        </w:rPr>
        <w:t>.2025</w:t>
      </w:r>
      <w:r>
        <w:rPr>
          <w:b/>
          <w:lang w:val="es-ES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lang w:val="es-ES"/>
        </w:rPr>
        <w:t xml:space="preserve">     </w:t>
      </w:r>
      <w:r>
        <w:rPr>
          <w:b/>
          <w:lang w:val="es-ES"/>
        </w:rPr>
        <w:t xml:space="preserve">                                                                                                               </w:t>
      </w:r>
    </w:p>
    <w:p w:rsidR="007D0656" w:rsidRDefault="007D0656" w:rsidP="007D0656">
      <w:pPr>
        <w:pBdr>
          <w:bottom w:val="thinThickSmallGap" w:sz="24" w:space="1" w:color="auto"/>
        </w:pBdr>
        <w:jc w:val="center"/>
        <w:rPr>
          <w:lang w:val="es-ES"/>
        </w:rPr>
      </w:pPr>
      <w:r>
        <w:rPr>
          <w:b/>
          <w:lang w:val="es-ES"/>
        </w:rPr>
        <w:t>ROMÂNIA</w:t>
      </w:r>
    </w:p>
    <w:p w:rsidR="007D0656" w:rsidRDefault="007D0656" w:rsidP="007D0656">
      <w:pPr>
        <w:pBdr>
          <w:bottom w:val="thinThickSmallGap" w:sz="24" w:space="1" w:color="auto"/>
        </w:pBdr>
        <w:jc w:val="center"/>
        <w:rPr>
          <w:b/>
          <w:lang w:val="es-ES"/>
        </w:rPr>
      </w:pPr>
      <w:r>
        <w:rPr>
          <w:b/>
          <w:lang w:val="es-ES"/>
        </w:rPr>
        <w:t>JUDEŢUL BOTOSANI</w:t>
      </w:r>
    </w:p>
    <w:p w:rsidR="007D0656" w:rsidRDefault="007D0656" w:rsidP="007D0656">
      <w:pPr>
        <w:pBdr>
          <w:bottom w:val="thinThickSmallGap" w:sz="24" w:space="1" w:color="auto"/>
        </w:pBdr>
        <w:jc w:val="center"/>
        <w:rPr>
          <w:b/>
          <w:lang w:val="es-ES"/>
        </w:rPr>
      </w:pPr>
      <w:r>
        <w:rPr>
          <w:b/>
          <w:lang w:val="es-ES"/>
        </w:rPr>
        <w:t>PRIMĂRIA COMUNEI</w:t>
      </w:r>
    </w:p>
    <w:p w:rsidR="007D0656" w:rsidRDefault="007D0656" w:rsidP="007D0656">
      <w:pPr>
        <w:pBdr>
          <w:bottom w:val="thinThickSmallGap" w:sz="24" w:space="1" w:color="auto"/>
        </w:pBdr>
        <w:jc w:val="center"/>
        <w:rPr>
          <w:b/>
          <w:lang w:val="ro-RO"/>
        </w:rPr>
      </w:pPr>
      <w:r>
        <w:rPr>
          <w:b/>
          <w:lang w:val="es-ES"/>
        </w:rPr>
        <w:t>HUDESTI</w:t>
      </w:r>
    </w:p>
    <w:p w:rsidR="007D0656" w:rsidRDefault="007D0656" w:rsidP="007D0656">
      <w:pPr>
        <w:pBdr>
          <w:bottom w:val="thinThickSmallGap" w:sz="24" w:space="1" w:color="auto"/>
        </w:pBdr>
        <w:jc w:val="center"/>
        <w:rPr>
          <w:b/>
          <w:lang w:val="ro-RO"/>
        </w:rPr>
      </w:pPr>
      <w:proofErr w:type="spellStart"/>
      <w:r>
        <w:rPr>
          <w:b/>
          <w:lang w:val="es-ES"/>
        </w:rPr>
        <w:t>Telefon</w:t>
      </w:r>
      <w:proofErr w:type="spellEnd"/>
      <w:r>
        <w:rPr>
          <w:b/>
          <w:lang w:val="es-ES"/>
        </w:rPr>
        <w:t>: 0231/623102</w:t>
      </w:r>
    </w:p>
    <w:p w:rsidR="007D0656" w:rsidRDefault="007D0656" w:rsidP="007D0656">
      <w:pPr>
        <w:pBdr>
          <w:bottom w:val="thinThickSmallGap" w:sz="24" w:space="1" w:color="auto"/>
        </w:pBdr>
        <w:ind w:firstLine="720"/>
        <w:jc w:val="center"/>
        <w:rPr>
          <w:b/>
          <w:lang w:val="es-ES"/>
        </w:rPr>
      </w:pPr>
      <w:r>
        <w:rPr>
          <w:b/>
          <w:lang w:val="es-ES"/>
        </w:rPr>
        <w:t>Tele-fax: 0231/623250</w:t>
      </w:r>
    </w:p>
    <w:p w:rsidR="007D0656" w:rsidRDefault="007D0656" w:rsidP="007D0656">
      <w:pPr>
        <w:pBdr>
          <w:bottom w:val="thinThickSmallGap" w:sz="24" w:space="1" w:color="auto"/>
        </w:pBdr>
        <w:ind w:firstLine="720"/>
        <w:jc w:val="center"/>
        <w:rPr>
          <w:b/>
          <w:lang w:val="es-ES"/>
        </w:rPr>
      </w:pPr>
      <w:r>
        <w:rPr>
          <w:b/>
          <w:lang w:val="es-ES"/>
        </w:rPr>
        <w:t>e-mail primariahudesti@yahoo.com</w:t>
      </w:r>
    </w:p>
    <w:p w:rsidR="007D0656" w:rsidRDefault="007D0656" w:rsidP="007D0656">
      <w:pPr>
        <w:jc w:val="center"/>
        <w:rPr>
          <w:b/>
          <w:lang w:val="es-ES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lang w:val="es-ES"/>
        </w:rPr>
        <w:t>APROBAT,</w:t>
      </w:r>
    </w:p>
    <w:p w:rsidR="007D0656" w:rsidRDefault="007D0656" w:rsidP="007D0656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                                                                             ORDONATOR DE CREDITE</w:t>
      </w:r>
    </w:p>
    <w:p w:rsidR="007D0656" w:rsidRDefault="007D0656" w:rsidP="007D0656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                                                                          PRIMAR</w:t>
      </w:r>
    </w:p>
    <w:p w:rsidR="007D0656" w:rsidRDefault="007D0656" w:rsidP="007D0656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                                                                           </w:t>
      </w:r>
      <w:r w:rsidR="00A61211">
        <w:rPr>
          <w:b/>
          <w:lang w:val="es-ES"/>
        </w:rPr>
        <w:t>ZLEI DIMITRE CATALIN</w:t>
      </w:r>
    </w:p>
    <w:p w:rsidR="007D0656" w:rsidRDefault="007D0656" w:rsidP="007D0656">
      <w:pPr>
        <w:jc w:val="center"/>
        <w:rPr>
          <w:b/>
          <w:lang w:val="es-ES"/>
        </w:rPr>
      </w:pPr>
    </w:p>
    <w:p w:rsidR="007D0656" w:rsidRDefault="007D0656" w:rsidP="007D0656">
      <w:pPr>
        <w:jc w:val="center"/>
        <w:rPr>
          <w:b/>
          <w:lang w:val="es-ES"/>
        </w:rPr>
      </w:pPr>
    </w:p>
    <w:p w:rsidR="00A61211" w:rsidRDefault="00A61211" w:rsidP="003E68EF">
      <w:pPr>
        <w:rPr>
          <w:b/>
          <w:sz w:val="28"/>
          <w:szCs w:val="28"/>
          <w:u w:val="single"/>
          <w:lang w:val="es-ES"/>
        </w:rPr>
      </w:pPr>
    </w:p>
    <w:p w:rsidR="00A61211" w:rsidRDefault="00A61211" w:rsidP="00A61211">
      <w:pPr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es-ES"/>
        </w:rPr>
        <w:t>PROGRAMUL</w:t>
      </w:r>
      <w:r>
        <w:rPr>
          <w:b/>
          <w:sz w:val="28"/>
          <w:szCs w:val="28"/>
          <w:u w:val="single"/>
          <w:lang w:val="ro-RO"/>
        </w:rPr>
        <w:t xml:space="preserve">  ACHIZIŢIILOR PUBLICE PENTRU ANUL 202</w:t>
      </w:r>
      <w:r w:rsidR="00654AF2">
        <w:rPr>
          <w:b/>
          <w:sz w:val="28"/>
          <w:szCs w:val="28"/>
          <w:u w:val="single"/>
          <w:lang w:val="ro-RO"/>
        </w:rPr>
        <w:t>6</w:t>
      </w:r>
    </w:p>
    <w:p w:rsidR="00A61211" w:rsidRDefault="00A61211" w:rsidP="007D0656">
      <w:pPr>
        <w:jc w:val="center"/>
        <w:rPr>
          <w:b/>
          <w:lang w:val="es-ES"/>
        </w:rPr>
      </w:pPr>
    </w:p>
    <w:p w:rsidR="00A61211" w:rsidRDefault="00A61211" w:rsidP="007D0656">
      <w:pPr>
        <w:jc w:val="center"/>
        <w:rPr>
          <w:b/>
          <w:lang w:val="es-ES"/>
        </w:rPr>
      </w:pPr>
    </w:p>
    <w:p w:rsidR="007D0656" w:rsidRDefault="007D0656" w:rsidP="007D0656">
      <w:pPr>
        <w:jc w:val="center"/>
        <w:rPr>
          <w:b/>
          <w:lang w:val="es-ES"/>
        </w:rPr>
      </w:pPr>
    </w:p>
    <w:tbl>
      <w:tblPr>
        <w:tblpPr w:leftFromText="180" w:rightFromText="180" w:vertAnchor="text" w:horzAnchor="margin" w:tblpXSpec="center" w:tblpY="4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35"/>
        <w:gridCol w:w="1559"/>
        <w:gridCol w:w="1417"/>
        <w:gridCol w:w="1276"/>
        <w:gridCol w:w="1559"/>
        <w:gridCol w:w="1418"/>
        <w:gridCol w:w="1276"/>
        <w:gridCol w:w="1374"/>
        <w:gridCol w:w="1440"/>
      </w:tblGrid>
      <w:tr w:rsidR="00A61211" w:rsidTr="00A61211">
        <w:trPr>
          <w:trHeight w:val="12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Tipul şi obiectul contractului de achiziţie publică / acordului-cadru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Codul CPV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Valoarea estimată a contractului de achiziţie publică / acordului-cadru – lei fără 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Sursa de finanţare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Procedura stabilită / instrumente specifice pentru derularea procesului de achiziţie publică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Data (luna) estimată pentru</w:t>
            </w:r>
          </w:p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iniţierea procedurii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Data (luna) estimată pentru</w:t>
            </w:r>
          </w:p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atribuirea contractului de achiziţie publică / acordului-cadru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Modalitatea de derulare a procedurii de atribuire</w:t>
            </w:r>
          </w:p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online/offline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Persoana responsabilă cu aplicarea procedurii de atribuire</w:t>
            </w:r>
          </w:p>
        </w:tc>
      </w:tr>
      <w:tr w:rsidR="00A61211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rFonts w:eastAsia="Batang"/>
                <w:sz w:val="23"/>
                <w:szCs w:val="23"/>
                <w:highlight w:val="yellow"/>
                <w:lang w:val="fr-FR"/>
              </w:rPr>
            </w:pPr>
            <w:proofErr w:type="spellStart"/>
            <w:r>
              <w:rPr>
                <w:color w:val="000000"/>
                <w:w w:val="111"/>
                <w:sz w:val="22"/>
                <w:szCs w:val="22"/>
              </w:rPr>
              <w:t>Achizitia</w:t>
            </w:r>
            <w:proofErr w:type="spellEnd"/>
            <w:r>
              <w:rPr>
                <w:color w:val="000000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w w:val="111"/>
                <w:sz w:val="22"/>
                <w:szCs w:val="22"/>
              </w:rPr>
              <w:t>Pachetelor</w:t>
            </w:r>
            <w:proofErr w:type="spellEnd"/>
            <w:r>
              <w:rPr>
                <w:color w:val="000000"/>
                <w:w w:val="11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w w:val="111"/>
                <w:sz w:val="22"/>
                <w:szCs w:val="22"/>
              </w:rPr>
              <w:t>Alimentare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color w:val="444444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444444"/>
                <w:sz w:val="22"/>
                <w:szCs w:val="22"/>
                <w:shd w:val="clear" w:color="auto" w:fill="FFFFFF"/>
              </w:rPr>
              <w:t>55524000-9</w:t>
            </w:r>
          </w:p>
          <w:p w:rsidR="00A61211" w:rsidRDefault="00A61211" w:rsidP="00A61211">
            <w:pPr>
              <w:jc w:val="center"/>
              <w:rPr>
                <w:b/>
                <w:sz w:val="23"/>
                <w:szCs w:val="23"/>
                <w:highlight w:val="yellow"/>
                <w:lang w:val="fr-FR"/>
              </w:rPr>
            </w:pPr>
            <w:proofErr w:type="spellStart"/>
            <w:r>
              <w:rPr>
                <w:b/>
                <w:color w:val="444444"/>
                <w:sz w:val="22"/>
                <w:szCs w:val="22"/>
                <w:shd w:val="clear" w:color="auto" w:fill="FFFFFF"/>
              </w:rPr>
              <w:t>Servicii</w:t>
            </w:r>
            <w:proofErr w:type="spellEnd"/>
            <w:r>
              <w:rPr>
                <w:b/>
                <w:color w:val="444444"/>
                <w:sz w:val="22"/>
                <w:szCs w:val="22"/>
                <w:shd w:val="clear" w:color="auto" w:fill="FFFFFF"/>
              </w:rPr>
              <w:t xml:space="preserve"> de catering </w:t>
            </w:r>
            <w:proofErr w:type="spellStart"/>
            <w:r>
              <w:rPr>
                <w:b/>
                <w:color w:val="444444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>
              <w:rPr>
                <w:b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444444"/>
                <w:sz w:val="22"/>
                <w:szCs w:val="22"/>
                <w:shd w:val="clear" w:color="auto" w:fill="FFFFFF"/>
              </w:rPr>
              <w:t>școli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950.000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Procedura simplificata proprie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915F89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</w:t>
            </w:r>
            <w:r w:rsidR="00654AF2">
              <w:rPr>
                <w:sz w:val="22"/>
                <w:szCs w:val="22"/>
                <w:lang w:val="ro-RO"/>
              </w:rPr>
              <w:t>1</w:t>
            </w:r>
            <w:r>
              <w:rPr>
                <w:sz w:val="22"/>
                <w:szCs w:val="22"/>
                <w:lang w:val="ro-RO"/>
              </w:rPr>
              <w:t>.202</w:t>
            </w:r>
            <w:r w:rsidR="00915F89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654AF2" w:rsidP="00654AF2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20.12</w:t>
            </w:r>
            <w:r w:rsidR="00A61211">
              <w:rPr>
                <w:sz w:val="22"/>
                <w:szCs w:val="22"/>
                <w:lang w:val="ro-RO"/>
              </w:rPr>
              <w:t>.202</w:t>
            </w: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ofline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  <w:tr w:rsidR="00A61211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Sistematizare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verticala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canalizare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pluviala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incinta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scoala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gimnaziala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Hudesti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b/>
                <w:color w:val="000000"/>
                <w:sz w:val="23"/>
                <w:szCs w:val="23"/>
                <w:lang w:val="fr-FR"/>
              </w:rPr>
            </w:pPr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45332000-3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Lucrari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instalatii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apa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si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canalizare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si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conducte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evacuare</w:t>
            </w:r>
            <w:proofErr w:type="spellEnd"/>
            <w:r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(Rev.2)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42.415,27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Achizitie Directa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20.09.202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211" w:rsidRDefault="00A61211" w:rsidP="00A6121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  <w:tr w:rsidR="003E68EF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ED6F30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Modernizarea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sistemului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 xml:space="preserve">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iluminat</w:t>
            </w:r>
            <w:proofErr w:type="spellEnd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public in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comuna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Hudesti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judetul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Botosani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A61211">
            <w:pPr>
              <w:jc w:val="center"/>
              <w:rPr>
                <w:b/>
                <w:color w:val="000000"/>
                <w:sz w:val="23"/>
                <w:szCs w:val="23"/>
                <w:lang w:val="fr-FR"/>
              </w:rPr>
            </w:pPr>
            <w:r w:rsidRPr="00635D8C"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31527200-8 </w:t>
            </w:r>
            <w:proofErr w:type="spellStart"/>
            <w:r w:rsidRPr="00635D8C"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Iluminat</w:t>
            </w:r>
            <w:proofErr w:type="spellEnd"/>
            <w:r w:rsidRPr="00635D8C"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 xml:space="preserve"> exterior (Rev.2)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Pr="001B4194" w:rsidRDefault="003E68EF" w:rsidP="001B4194">
            <w:pPr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Pr="001B4194" w:rsidRDefault="003E68EF" w:rsidP="00A61211">
            <w:pPr>
              <w:jc w:val="center"/>
              <w:rPr>
                <w:rFonts w:eastAsia="Calibri"/>
                <w:bCs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AFM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Procedura simplificata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8EF" w:rsidRDefault="003E68EF" w:rsidP="00A6121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  <w:tr w:rsidR="00E95F7C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Pr="00543694" w:rsidRDefault="00E95F7C" w:rsidP="00E95F7C">
            <w:pPr>
              <w:jc w:val="both"/>
              <w:rPr>
                <w:bCs/>
                <w:lang w:eastAsia="ro-RO"/>
              </w:rPr>
            </w:pPr>
            <w:r w:rsidRPr="00543694">
              <w:rPr>
                <w:bCs/>
                <w:lang w:eastAsia="ro-RO"/>
              </w:rPr>
              <w:t>„</w:t>
            </w:r>
            <w:proofErr w:type="spellStart"/>
            <w:r w:rsidRPr="00543694">
              <w:rPr>
                <w:bCs/>
                <w:lang w:eastAsia="ro-RO"/>
              </w:rPr>
              <w:t>Construire</w:t>
            </w:r>
            <w:proofErr w:type="spellEnd"/>
            <w:r w:rsidRPr="00543694">
              <w:rPr>
                <w:bCs/>
                <w:lang w:eastAsia="ro-RO"/>
              </w:rPr>
              <w:t xml:space="preserve"> </w:t>
            </w:r>
            <w:proofErr w:type="spellStart"/>
            <w:r w:rsidRPr="00543694">
              <w:rPr>
                <w:bCs/>
                <w:lang w:eastAsia="ro-RO"/>
              </w:rPr>
              <w:t>sistem</w:t>
            </w:r>
            <w:proofErr w:type="spellEnd"/>
            <w:r w:rsidRPr="00543694">
              <w:rPr>
                <w:bCs/>
                <w:lang w:eastAsia="ro-RO"/>
              </w:rPr>
              <w:t xml:space="preserve"> de </w:t>
            </w:r>
            <w:proofErr w:type="spellStart"/>
            <w:r w:rsidRPr="00543694">
              <w:rPr>
                <w:bCs/>
                <w:lang w:eastAsia="ro-RO"/>
              </w:rPr>
              <w:t>stocare</w:t>
            </w:r>
            <w:proofErr w:type="spellEnd"/>
            <w:r w:rsidRPr="00543694">
              <w:rPr>
                <w:bCs/>
                <w:lang w:eastAsia="ro-RO"/>
              </w:rPr>
              <w:t xml:space="preserve"> </w:t>
            </w:r>
            <w:proofErr w:type="spellStart"/>
            <w:r w:rsidRPr="00543694">
              <w:rPr>
                <w:bCs/>
                <w:lang w:eastAsia="ro-RO"/>
              </w:rPr>
              <w:t>în</w:t>
            </w:r>
            <w:proofErr w:type="spellEnd"/>
            <w:r w:rsidRPr="00543694">
              <w:rPr>
                <w:bCs/>
                <w:lang w:eastAsia="ro-RO"/>
              </w:rPr>
              <w:t xml:space="preserve"> </w:t>
            </w:r>
            <w:proofErr w:type="spellStart"/>
            <w:r w:rsidRPr="00543694">
              <w:rPr>
                <w:bCs/>
                <w:lang w:eastAsia="ro-RO"/>
              </w:rPr>
              <w:t>comuna</w:t>
            </w:r>
            <w:proofErr w:type="spellEnd"/>
            <w:r w:rsidRPr="00543694">
              <w:rPr>
                <w:bCs/>
                <w:lang w:eastAsia="ro-RO"/>
              </w:rPr>
              <w:t xml:space="preserve"> HUDEȘTI, </w:t>
            </w:r>
            <w:proofErr w:type="spellStart"/>
            <w:r w:rsidRPr="00543694">
              <w:rPr>
                <w:bCs/>
                <w:lang w:eastAsia="ro-RO"/>
              </w:rPr>
              <w:t>județul</w:t>
            </w:r>
            <w:proofErr w:type="spellEnd"/>
            <w:r w:rsidRPr="00543694">
              <w:rPr>
                <w:bCs/>
                <w:lang w:eastAsia="ro-RO"/>
              </w:rPr>
              <w:t xml:space="preserve"> BOTOȘANI”.</w:t>
            </w:r>
          </w:p>
          <w:p w:rsidR="00E95F7C" w:rsidRPr="00543694" w:rsidRDefault="00E95F7C" w:rsidP="00ED6F30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Pr="00635D8C" w:rsidRDefault="00E95F7C" w:rsidP="00A61211">
            <w:pPr>
              <w:jc w:val="center"/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E95F7C" w:rsidP="001B4194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Pr="003F4B29" w:rsidRDefault="00E95F7C" w:rsidP="00E95F7C">
            <w:pPr>
              <w:jc w:val="both"/>
              <w:rPr>
                <w:rFonts w:ascii="Trebuchet MS" w:hAnsi="Trebuchet MS"/>
                <w:i/>
                <w:iCs/>
              </w:rPr>
            </w:pPr>
            <w:proofErr w:type="spellStart"/>
            <w:r w:rsidRPr="00F31BED">
              <w:rPr>
                <w:color w:val="000000"/>
              </w:rPr>
              <w:t>Fondul</w:t>
            </w:r>
            <w:proofErr w:type="spellEnd"/>
            <w:r w:rsidRPr="00F31BED">
              <w:rPr>
                <w:color w:val="000000"/>
              </w:rPr>
              <w:t xml:space="preserve"> </w:t>
            </w:r>
            <w:proofErr w:type="spellStart"/>
            <w:r w:rsidRPr="00F31BED">
              <w:rPr>
                <w:color w:val="000000"/>
              </w:rPr>
              <w:t>pentru</w:t>
            </w:r>
            <w:proofErr w:type="spellEnd"/>
            <w:r w:rsidRPr="00F31BED">
              <w:rPr>
                <w:color w:val="000000"/>
              </w:rPr>
              <w:t xml:space="preserve"> </w:t>
            </w:r>
            <w:proofErr w:type="spellStart"/>
            <w:r w:rsidRPr="00F31BED">
              <w:rPr>
                <w:color w:val="000000"/>
              </w:rPr>
              <w:t>Modernizare</w:t>
            </w:r>
            <w:proofErr w:type="spellEnd"/>
            <w:r>
              <w:rPr>
                <w:i/>
                <w:iCs/>
              </w:rPr>
              <w:t>.</w:t>
            </w:r>
            <w:r w:rsidRPr="00610BB3">
              <w:rPr>
                <w:rFonts w:ascii="Trebuchet MS" w:hAnsi="Trebuchet MS"/>
                <w:i/>
                <w:iCs/>
              </w:rPr>
              <w:t xml:space="preserve"> </w:t>
            </w:r>
          </w:p>
          <w:p w:rsidR="00E95F7C" w:rsidRDefault="00E95F7C" w:rsidP="00A6121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E95F7C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Procedura simplificata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E95F7C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E95F7C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E95F7C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7C" w:rsidRDefault="00E95F7C" w:rsidP="00A6121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  <w:tr w:rsidR="00654AF2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Pr="00543694" w:rsidRDefault="00654AF2" w:rsidP="00E95F7C">
            <w:pPr>
              <w:jc w:val="both"/>
              <w:rPr>
                <w:bCs/>
                <w:lang w:eastAsia="ro-RO"/>
              </w:rPr>
            </w:pPr>
            <w:proofErr w:type="spellStart"/>
            <w:r>
              <w:rPr>
                <w:bCs/>
                <w:lang w:eastAsia="ro-RO"/>
              </w:rPr>
              <w:t>Sistem</w:t>
            </w:r>
            <w:proofErr w:type="spellEnd"/>
            <w:r>
              <w:rPr>
                <w:bCs/>
                <w:lang w:eastAsia="ro-RO"/>
              </w:rPr>
              <w:t xml:space="preserve"> de </w:t>
            </w:r>
            <w:proofErr w:type="spellStart"/>
            <w:r>
              <w:rPr>
                <w:bCs/>
                <w:lang w:eastAsia="ro-RO"/>
              </w:rPr>
              <w:t>monitorizare</w:t>
            </w:r>
            <w:proofErr w:type="spellEnd"/>
            <w:r>
              <w:rPr>
                <w:bCs/>
                <w:lang w:eastAsia="ro-RO"/>
              </w:rPr>
              <w:t xml:space="preserve"> video in </w:t>
            </w:r>
            <w:proofErr w:type="spellStart"/>
            <w:r>
              <w:rPr>
                <w:bCs/>
                <w:lang w:eastAsia="ro-RO"/>
              </w:rPr>
              <w:t>comuna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Hudesti</w:t>
            </w:r>
            <w:proofErr w:type="spellEnd"/>
            <w:r>
              <w:rPr>
                <w:bCs/>
                <w:lang w:eastAsia="ro-RO"/>
              </w:rPr>
              <w:t xml:space="preserve">, </w:t>
            </w:r>
            <w:proofErr w:type="spellStart"/>
            <w:r>
              <w:rPr>
                <w:bCs/>
                <w:lang w:eastAsia="ro-RO"/>
              </w:rPr>
              <w:t>judetul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Botosani</w:t>
            </w:r>
            <w:proofErr w:type="spellEnd"/>
            <w:r>
              <w:rPr>
                <w:bCs/>
                <w:lang w:eastAsia="ro-RO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Pr="00635D8C" w:rsidRDefault="00654AF2" w:rsidP="00A61211">
            <w:pPr>
              <w:jc w:val="center"/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1B419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280.000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Pr="00F31BED" w:rsidRDefault="00654AF2" w:rsidP="00E95F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AFIR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Achizitie Directa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15.07.2026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2" w:rsidRDefault="00654AF2" w:rsidP="00A6121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  <w:tr w:rsidR="00915F89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302790" w:rsidP="00E95F7C">
            <w:pPr>
              <w:jc w:val="both"/>
              <w:rPr>
                <w:bCs/>
                <w:lang w:eastAsia="ro-RO"/>
              </w:rPr>
            </w:pPr>
            <w:proofErr w:type="spellStart"/>
            <w:r>
              <w:rPr>
                <w:bCs/>
                <w:lang w:eastAsia="ro-RO"/>
              </w:rPr>
              <w:t>Consolidare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seismica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si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c</w:t>
            </w:r>
            <w:r w:rsidR="00915F89">
              <w:rPr>
                <w:bCs/>
                <w:lang w:eastAsia="ro-RO"/>
              </w:rPr>
              <w:t>resterea</w:t>
            </w:r>
            <w:proofErr w:type="spellEnd"/>
            <w:r w:rsidR="00915F89">
              <w:rPr>
                <w:bCs/>
                <w:lang w:eastAsia="ro-RO"/>
              </w:rPr>
              <w:t xml:space="preserve"> </w:t>
            </w:r>
            <w:proofErr w:type="spellStart"/>
            <w:r w:rsidR="00915F89">
              <w:rPr>
                <w:bCs/>
                <w:lang w:eastAsia="ro-RO"/>
              </w:rPr>
              <w:t>eficientei</w:t>
            </w:r>
            <w:proofErr w:type="spellEnd"/>
            <w:r w:rsidR="00915F89">
              <w:rPr>
                <w:bCs/>
                <w:lang w:eastAsia="ro-RO"/>
              </w:rPr>
              <w:t xml:space="preserve"> </w:t>
            </w:r>
            <w:proofErr w:type="spellStart"/>
            <w:r w:rsidR="00915F89">
              <w:rPr>
                <w:bCs/>
                <w:lang w:eastAsia="ro-RO"/>
              </w:rPr>
              <w:t>energetice</w:t>
            </w:r>
            <w:proofErr w:type="spellEnd"/>
            <w:r w:rsidR="00915F89">
              <w:rPr>
                <w:bCs/>
                <w:lang w:eastAsia="ro-RO"/>
              </w:rPr>
              <w:t xml:space="preserve"> a </w:t>
            </w:r>
            <w:proofErr w:type="spellStart"/>
            <w:r w:rsidR="00915F89">
              <w:rPr>
                <w:bCs/>
                <w:lang w:eastAsia="ro-RO"/>
              </w:rPr>
              <w:t>cladirii</w:t>
            </w:r>
            <w:proofErr w:type="spellEnd"/>
            <w:r w:rsidR="00915F89">
              <w:rPr>
                <w:bCs/>
                <w:lang w:eastAsia="ro-RO"/>
              </w:rPr>
              <w:t xml:space="preserve"> </w:t>
            </w:r>
            <w:proofErr w:type="spellStart"/>
            <w:r w:rsidR="00915F89">
              <w:rPr>
                <w:bCs/>
                <w:lang w:eastAsia="ro-RO"/>
              </w:rPr>
              <w:t>Centru</w:t>
            </w:r>
            <w:proofErr w:type="spellEnd"/>
            <w:r w:rsidR="00915F89">
              <w:rPr>
                <w:bCs/>
                <w:lang w:eastAsia="ro-RO"/>
              </w:rPr>
              <w:t xml:space="preserve"> medico-</w:t>
            </w:r>
            <w:proofErr w:type="spellStart"/>
            <w:r w:rsidR="00915F89">
              <w:rPr>
                <w:bCs/>
                <w:lang w:eastAsia="ro-RO"/>
              </w:rPr>
              <w:t>social,comuna</w:t>
            </w:r>
            <w:proofErr w:type="spellEnd"/>
            <w:r w:rsidR="00915F89">
              <w:rPr>
                <w:bCs/>
                <w:lang w:eastAsia="ro-RO"/>
              </w:rPr>
              <w:t xml:space="preserve"> </w:t>
            </w:r>
            <w:proofErr w:type="spellStart"/>
            <w:r w:rsidR="00915F89">
              <w:rPr>
                <w:bCs/>
                <w:lang w:eastAsia="ro-RO"/>
              </w:rPr>
              <w:t>Hudesti</w:t>
            </w:r>
            <w:proofErr w:type="spellEnd"/>
            <w:r w:rsidR="00915F89">
              <w:rPr>
                <w:bCs/>
                <w:lang w:eastAsia="ro-RO"/>
              </w:rPr>
              <w:t xml:space="preserve">, </w:t>
            </w:r>
            <w:proofErr w:type="spellStart"/>
            <w:r w:rsidR="00915F89">
              <w:rPr>
                <w:bCs/>
                <w:lang w:eastAsia="ro-RO"/>
              </w:rPr>
              <w:t>judetul</w:t>
            </w:r>
            <w:proofErr w:type="spellEnd"/>
            <w:r w:rsidR="00915F89">
              <w:rPr>
                <w:bCs/>
                <w:lang w:eastAsia="ro-RO"/>
              </w:rPr>
              <w:t xml:space="preserve"> </w:t>
            </w:r>
            <w:proofErr w:type="spellStart"/>
            <w:r w:rsidR="00915F89">
              <w:rPr>
                <w:bCs/>
                <w:lang w:eastAsia="ro-RO"/>
              </w:rPr>
              <w:t>Botosani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Pr="00635D8C" w:rsidRDefault="00915F89" w:rsidP="00A61211">
            <w:pPr>
              <w:jc w:val="center"/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1B4194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E95F7C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Ministerul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energiei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Procedura simplificata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89" w:rsidRDefault="00915F89" w:rsidP="00A6121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  <w:tr w:rsidR="00A474BF" w:rsidTr="00A6121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A6121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E95F7C">
            <w:pPr>
              <w:jc w:val="both"/>
              <w:rPr>
                <w:bCs/>
                <w:lang w:eastAsia="ro-RO"/>
              </w:rPr>
            </w:pPr>
            <w:proofErr w:type="spellStart"/>
            <w:r>
              <w:rPr>
                <w:bCs/>
                <w:lang w:eastAsia="ro-RO"/>
              </w:rPr>
              <w:t>Construire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parc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fotovoltaic</w:t>
            </w:r>
            <w:proofErr w:type="spellEnd"/>
            <w:r>
              <w:rPr>
                <w:bCs/>
                <w:lang w:eastAsia="ro-RO"/>
              </w:rPr>
              <w:t xml:space="preserve"> in </w:t>
            </w:r>
            <w:proofErr w:type="spellStart"/>
            <w:r>
              <w:rPr>
                <w:bCs/>
                <w:lang w:eastAsia="ro-RO"/>
              </w:rPr>
              <w:t>comuna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Hudesti</w:t>
            </w:r>
            <w:proofErr w:type="spellEnd"/>
            <w:r>
              <w:rPr>
                <w:bCs/>
                <w:lang w:eastAsia="ro-RO"/>
              </w:rPr>
              <w:t xml:space="preserve">, </w:t>
            </w:r>
            <w:proofErr w:type="spellStart"/>
            <w:r>
              <w:rPr>
                <w:bCs/>
                <w:lang w:eastAsia="ro-RO"/>
              </w:rPr>
              <w:t>judetul</w:t>
            </w:r>
            <w:proofErr w:type="spellEnd"/>
            <w:r>
              <w:rPr>
                <w:bCs/>
                <w:lang w:eastAsia="ro-RO"/>
              </w:rPr>
              <w:t xml:space="preserve"> </w:t>
            </w:r>
            <w:proofErr w:type="spellStart"/>
            <w:r>
              <w:rPr>
                <w:bCs/>
                <w:lang w:eastAsia="ro-RO"/>
              </w:rPr>
              <w:t>Botosani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Pr="00635D8C" w:rsidRDefault="00A474BF" w:rsidP="00A61211">
            <w:pPr>
              <w:jc w:val="center"/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45000000-7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Lucrari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 de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constructii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 (Rev.2)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Pr="00A474BF" w:rsidRDefault="00A474BF" w:rsidP="00A474BF">
            <w:pPr>
              <w:jc w:val="center"/>
              <w:rPr>
                <w:sz w:val="22"/>
                <w:szCs w:val="22"/>
                <w:lang w:val="ro-RO"/>
              </w:rPr>
            </w:pPr>
            <w:r w:rsidRPr="00A474BF">
              <w:rPr>
                <w:color w:val="000000"/>
                <w:sz w:val="22"/>
                <w:szCs w:val="22"/>
                <w:shd w:val="clear" w:color="auto" w:fill="F9F9F9"/>
              </w:rPr>
              <w:t>2.594.</w:t>
            </w:r>
            <w:bookmarkStart w:id="0" w:name="_GoBack"/>
            <w:bookmarkEnd w:id="0"/>
            <w:r w:rsidRPr="00A474BF">
              <w:rPr>
                <w:color w:val="000000"/>
                <w:sz w:val="22"/>
                <w:szCs w:val="22"/>
                <w:shd w:val="clear" w:color="auto" w:fill="F9F9F9"/>
              </w:rPr>
              <w:t xml:space="preserve">890,16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E95F7C">
            <w:pPr>
              <w:jc w:val="both"/>
              <w:rPr>
                <w:color w:val="000000"/>
              </w:rPr>
            </w:pP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Ministerul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Energiei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 din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Fondul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pentru</w:t>
            </w:r>
            <w:proofErr w:type="spellEnd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t>modernizare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Procedura simplificata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A6121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online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BF" w:rsidRDefault="00A474BF" w:rsidP="00A6121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Costel Pintilei</w:t>
            </w:r>
          </w:p>
        </w:tc>
      </w:tr>
    </w:tbl>
    <w:p w:rsidR="007D0656" w:rsidRDefault="007D0656" w:rsidP="007D0656">
      <w:pPr>
        <w:rPr>
          <w:b/>
          <w:lang w:val="ro-RO"/>
        </w:rPr>
      </w:pPr>
    </w:p>
    <w:p w:rsidR="007D0656" w:rsidRDefault="007D0656" w:rsidP="007D0656">
      <w:pPr>
        <w:tabs>
          <w:tab w:val="left" w:pos="1350"/>
        </w:tabs>
        <w:jc w:val="both"/>
        <w:rPr>
          <w:lang w:val="ro-RO"/>
        </w:rPr>
      </w:pPr>
    </w:p>
    <w:p w:rsidR="007D0656" w:rsidRDefault="007D0656" w:rsidP="007D0656">
      <w:p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/>
        </w:rPr>
        <w:lastRenderedPageBreak/>
        <w:t xml:space="preserve">          Prezentul program al achiziţiilor publice s-a elaborat în conformitate cu prevederile Hotărârii de Guvern nr. 395/2016 pentru aprobarea Normelor </w:t>
      </w:r>
      <w:r>
        <w:rPr>
          <w:lang w:val="ro-RO" w:eastAsia="ro-RO"/>
        </w:rPr>
        <w:t>metodologice de aplicare a prevederilor referitoare la atribuirea contractului de achiziţie publică/acordului-cadru din Legea nr. 98/2016 privind achiziţiile publice şi luând în considerare formularul programului anual al achiziţiilor publice aprobat prin Ordinul preşedintelui ANAP nr. 281/22.06.2016, publicat în M. Of. Nr. 487/30.06.2016.</w:t>
      </w:r>
    </w:p>
    <w:p w:rsidR="007D0656" w:rsidRDefault="007D0656" w:rsidP="007D0656">
      <w:pPr>
        <w:jc w:val="both"/>
        <w:rPr>
          <w:color w:val="FF0000"/>
          <w:lang w:val="ro-RO"/>
        </w:rPr>
      </w:pPr>
      <w:r>
        <w:rPr>
          <w:lang w:val="ro-RO"/>
        </w:rPr>
        <w:t xml:space="preserve">          </w:t>
      </w:r>
    </w:p>
    <w:p w:rsidR="007D0656" w:rsidRDefault="007D0656" w:rsidP="007D0656">
      <w:pPr>
        <w:autoSpaceDE w:val="0"/>
        <w:autoSpaceDN w:val="0"/>
        <w:adjustRightInd w:val="0"/>
        <w:jc w:val="both"/>
        <w:rPr>
          <w:lang w:val="ro-RO" w:eastAsia="ro-RO"/>
        </w:rPr>
      </w:pPr>
      <w:r>
        <w:rPr>
          <w:lang w:val="ro-RO" w:eastAsia="ro-RO"/>
        </w:rPr>
        <w:t xml:space="preserve">          În cazul implementării de proiecte finanţate din fonduri nerambursabile şi/sau proiecte de cercetare-dezvoltare, elaborarea programului achiziţiilor publice se va face distinct pentru fiecare proiect în parte, după cum prevede art. 13 din </w:t>
      </w:r>
      <w:r>
        <w:rPr>
          <w:lang w:val="ro-RO"/>
        </w:rPr>
        <w:t xml:space="preserve">Hotărârea de Guvern nr. 395/2016 pentru aprobarea Normelor </w:t>
      </w:r>
      <w:r>
        <w:rPr>
          <w:lang w:val="ro-RO" w:eastAsia="ro-RO"/>
        </w:rPr>
        <w:t>metodologice de aplicare a prevederilor referitoare la atribuirea contractului de achiziţie publică/acordului-cadru din Legea nr. 98/2016 privind achiziţiile publice.</w:t>
      </w:r>
    </w:p>
    <w:p w:rsidR="007D0656" w:rsidRDefault="007D0656" w:rsidP="007D0656">
      <w:pPr>
        <w:autoSpaceDE w:val="0"/>
        <w:autoSpaceDN w:val="0"/>
        <w:adjustRightInd w:val="0"/>
        <w:jc w:val="both"/>
        <w:rPr>
          <w:lang w:val="ro-RO" w:eastAsia="ro-RO"/>
        </w:rPr>
      </w:pPr>
    </w:p>
    <w:p w:rsidR="007D0656" w:rsidRDefault="007D0656" w:rsidP="007D0656">
      <w:pPr>
        <w:tabs>
          <w:tab w:val="left" w:pos="1350"/>
        </w:tabs>
        <w:jc w:val="both"/>
        <w:rPr>
          <w:sz w:val="25"/>
          <w:szCs w:val="25"/>
          <w:lang w:val="ro-RO"/>
        </w:rPr>
      </w:pPr>
      <w:r>
        <w:rPr>
          <w:lang w:val="ro-RO"/>
        </w:rPr>
        <w:t xml:space="preserve">                    </w:t>
      </w: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                                Întocmit,                                                                           </w:t>
      </w:r>
      <w:r w:rsidR="00A61211">
        <w:rPr>
          <w:sz w:val="25"/>
          <w:szCs w:val="25"/>
          <w:lang w:val="ro-RO"/>
        </w:rPr>
        <w:t xml:space="preserve">                      </w:t>
      </w:r>
      <w:r>
        <w:rPr>
          <w:sz w:val="25"/>
          <w:szCs w:val="25"/>
          <w:lang w:val="ro-RO"/>
        </w:rPr>
        <w:t xml:space="preserve"> Aviz compartiment financiar contabil,</w:t>
      </w: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                    Consilier  achiziţii publice                                                                                                                    </w:t>
      </w: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                            PINTILEI COSTEL                                                                                                             </w:t>
      </w: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pStyle w:val="Heading4"/>
        <w:shd w:val="clear" w:color="auto" w:fill="FFFFFF"/>
        <w:spacing w:before="0" w:after="150"/>
        <w:rPr>
          <w:color w:val="000000"/>
          <w:sz w:val="32"/>
          <w:szCs w:val="32"/>
        </w:rPr>
      </w:pPr>
    </w:p>
    <w:p w:rsidR="00A61211" w:rsidRDefault="00A61211" w:rsidP="00A61211"/>
    <w:p w:rsidR="00A61211" w:rsidRPr="00A61211" w:rsidRDefault="00A61211" w:rsidP="00A61211"/>
    <w:p w:rsidR="007D0656" w:rsidRDefault="007D0656" w:rsidP="007D0656">
      <w:pPr>
        <w:pStyle w:val="Heading4"/>
        <w:shd w:val="clear" w:color="auto" w:fill="FFFFFF"/>
        <w:spacing w:before="0" w:after="150"/>
        <w:jc w:val="center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Anexă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privind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achiziţiile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directe</w:t>
      </w:r>
      <w:proofErr w:type="spellEnd"/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tbl>
      <w:tblPr>
        <w:tblW w:w="1435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2507"/>
        <w:gridCol w:w="1276"/>
        <w:gridCol w:w="1984"/>
        <w:gridCol w:w="2268"/>
        <w:gridCol w:w="3260"/>
      </w:tblGrid>
      <w:tr w:rsidR="007D0656" w:rsidTr="007D0656">
        <w:trPr>
          <w:trHeight w:val="1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Obiectul achizitiei directe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Codul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Valoarea estimată – lei fără 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Sursa de finanţare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Data estimată pentru</w:t>
            </w:r>
          </w:p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iniţierea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Data estimată pentru finalizare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Cerere-declaratie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unor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drepturi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asistenta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sociala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VMI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22810000-1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  <w:r w:rsidR="007D0656">
              <w:rPr>
                <w:sz w:val="22"/>
                <w:szCs w:val="22"/>
                <w:lang w:val="ro-RO"/>
              </w:rPr>
              <w:t>.200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</w:t>
            </w:r>
            <w:r w:rsidR="00D430A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15.12.202</w:t>
            </w:r>
            <w:r w:rsidR="00D430A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</w:p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asigurare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viata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–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voluntari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SVSU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66511000-2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03.01. 202</w:t>
            </w:r>
            <w:r w:rsidR="00D430A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20.02. 202</w:t>
            </w:r>
            <w:r w:rsidR="00D430A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Pixuri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diferite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30192121-5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D430A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D430A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30.10. 202</w:t>
            </w:r>
            <w:r w:rsidR="00D430A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</w:p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Dosare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- plastic si carton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30199000-0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Plicuri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diverse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marimi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30199230-1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Alte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produse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papetarie-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lipici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,</w:t>
            </w:r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corector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capse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clame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biblioraft,perforator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,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30000000-9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30192700-8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30197210-1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30197330-8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Pachet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consumabile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drujba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(</w:t>
            </w:r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>lama-,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lant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-,pila-,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ulei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mestec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-,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ulei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ungere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-)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46675110-9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42675100-9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09211100-2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15.06. 202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Asigurari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auto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dotare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ISU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18100000-0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15.05. 202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Cartuse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pentru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imprimante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30125110-5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Achizitie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tichete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sociale –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gradinita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79810000-5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intretinere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retelele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electrice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schimb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electrice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(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becuri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,contactori,ceas</w:t>
            </w:r>
            <w:proofErr w:type="spellEnd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programator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etc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31531000-7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31681100-4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38750000-7</w:t>
            </w:r>
          </w:p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31532500-9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Hartie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A4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,A5,xerox</w:t>
            </w:r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si imprimante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30197642-8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proiectare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consultanta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71241000-9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270</w:t>
            </w:r>
            <w:r w:rsidR="007D0656"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prestari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muzicale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–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ziua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lastRenderedPageBreak/>
              <w:t>comunei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lastRenderedPageBreak/>
              <w:t>92312130-1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01.08. 202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31.10. 202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consultanta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71224000-1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27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PSI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reparatii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intretinere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stingatoare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504132000-5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  <w:r w:rsidR="007D0656"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15.05. 202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15.06. 202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Tichete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vacanta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79823000-9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15.07. 202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 xml:space="preserve">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obtinere</w:t>
            </w:r>
            <w:proofErr w:type="spellEnd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avize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71221000-3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</w:t>
            </w:r>
            <w:r w:rsidR="007D0656"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30.11. 202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Piese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rezerva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auto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,Duster</w:t>
            </w:r>
            <w:proofErr w:type="spellEnd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autocamion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buldoexcavator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34330000-9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Bonuri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valorice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carburant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22458000-5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Revizii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auto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50112100-4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10.09. 202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rPr>
          <w:trHeight w:val="6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Publicare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anunturi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publicitare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3"/>
                <w:szCs w:val="23"/>
                <w:lang w:val="fr-FR"/>
              </w:rPr>
            </w:pPr>
            <w:r>
              <w:rPr>
                <w:color w:val="000000"/>
                <w:sz w:val="23"/>
                <w:szCs w:val="23"/>
                <w:lang w:val="fr-FR"/>
              </w:rPr>
              <w:t>79340000-9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01.02. 20</w:t>
            </w:r>
            <w:r w:rsidR="00654AF2">
              <w:rPr>
                <w:sz w:val="22"/>
                <w:szCs w:val="22"/>
                <w:lang w:val="ro-RO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deszapezire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90620000-9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7D0656">
              <w:rPr>
                <w:sz w:val="22"/>
                <w:szCs w:val="22"/>
                <w:lang w:val="ro-RO"/>
              </w:rPr>
              <w:t>30.000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654AF2" w:rsidP="00654AF2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                 </w:t>
            </w:r>
            <w:r w:rsidR="007D0656">
              <w:rPr>
                <w:sz w:val="22"/>
                <w:szCs w:val="22"/>
                <w:lang w:val="ro-RO"/>
              </w:rPr>
              <w:t>30.11.202</w:t>
            </w:r>
            <w:r>
              <w:rPr>
                <w:sz w:val="22"/>
                <w:szCs w:val="22"/>
                <w:lang w:val="ro-RO"/>
              </w:rPr>
              <w:t>6</w:t>
            </w: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Flori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aranjamente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rasaduri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03121210-0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31.08.202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Lemne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foc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03413000-8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Impletituri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panificatie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03432100-8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10.12. 202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CE22BD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Uleiuri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motoare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09211100-2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30.11.202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Pitris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sort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,piatra</w:t>
            </w:r>
            <w:proofErr w:type="spellEnd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concasata,nisip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14210000-0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14212000-6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14212210-5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14212300-3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01.04. 202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654AF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30.11.202</w:t>
            </w:r>
            <w:r w:rsidR="00654AF2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Sare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industriala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15872400-5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Mancare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preparata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(</w:t>
            </w:r>
            <w:proofErr w:type="spellStart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>ziua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comunei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15894200-3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Carti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scolare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22111000-1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15.07.202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publicitare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22462000-6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rPr>
                <w:sz w:val="22"/>
                <w:szCs w:val="22"/>
                <w:lang w:val="ro-RO"/>
              </w:rPr>
            </w:pP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curatenie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(</w:t>
            </w:r>
            <w:proofErr w:type="spellStart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>dezinfectanti,produse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chimice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etc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>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24000000-4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24455000-8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33631600-8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39830000-9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39831240-0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Pneuri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pentru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autovehicole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34351100-3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Diverse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piese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schimb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34913000-0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7D0656">
              <w:rPr>
                <w:sz w:val="22"/>
                <w:szCs w:val="22"/>
                <w:lang w:val="ro-RO"/>
              </w:rPr>
              <w:t>7.000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Diverse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articole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decorative-pom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iarna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39298900-6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Pompe </w:t>
            </w:r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 xml:space="preserve">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apa</w:t>
            </w:r>
            <w:proofErr w:type="spellEnd"/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42122130-0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Accesorii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instalatie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apa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canalizare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44115210-4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7D0656">
              <w:rPr>
                <w:sz w:val="22"/>
                <w:szCs w:val="22"/>
                <w:lang w:val="ro-RO"/>
              </w:rPr>
              <w:t>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Diverse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constructii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44190000-8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7D0656">
              <w:rPr>
                <w:sz w:val="22"/>
                <w:szCs w:val="22"/>
                <w:lang w:val="ro-RO"/>
              </w:rPr>
              <w:t>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rFonts w:eastAsia="Batang"/>
                <w:sz w:val="23"/>
                <w:szCs w:val="23"/>
                <w:lang w:val="fr-FR"/>
              </w:rPr>
              <w:t xml:space="preserve">Ciment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44111200-3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D0656" w:rsidTr="007D0656">
        <w:trPr>
          <w:trHeight w:val="13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Accesorii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electrice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31681000-3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31512100-9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31430000-3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31154000-0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31122000-7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A03454"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Materilale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electrice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31681410-0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7D0656">
              <w:rPr>
                <w:sz w:val="22"/>
                <w:szCs w:val="22"/>
                <w:lang w:val="ro-RO"/>
              </w:rPr>
              <w:t>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Piese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rFonts w:eastAsia="Batang"/>
                <w:sz w:val="23"/>
                <w:szCs w:val="23"/>
                <w:lang w:val="fr-FR"/>
              </w:rPr>
              <w:t>schimb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,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rezerve</w:t>
            </w:r>
            <w:proofErr w:type="spellEnd"/>
            <w:proofErr w:type="gram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autoturisme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si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autocamionete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34330000-9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34640000-5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Lucrari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constructii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cladiri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45210000-2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7D0656">
              <w:rPr>
                <w:sz w:val="22"/>
                <w:szCs w:val="22"/>
                <w:lang w:val="ro-RO"/>
              </w:rPr>
              <w:t>90.000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Vopsit carosabil</w:t>
            </w:r>
          </w:p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r>
              <w:rPr>
                <w:sz w:val="22"/>
                <w:szCs w:val="22"/>
                <w:lang w:val="ro-RO"/>
              </w:rPr>
              <w:t>(marcaje rutiere)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Lucrari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constructii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poduri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,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podete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45221110-6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reparare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r>
              <w:rPr>
                <w:rFonts w:eastAsia="Batang"/>
                <w:sz w:val="23"/>
                <w:szCs w:val="23"/>
                <w:lang w:val="fr-FR"/>
              </w:rPr>
              <w:lastRenderedPageBreak/>
              <w:t>auto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lastRenderedPageBreak/>
              <w:t>50112100-4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rFonts w:eastAsia="Batang"/>
                <w:sz w:val="23"/>
                <w:szCs w:val="23"/>
                <w:lang w:val="fr-FR"/>
              </w:rPr>
            </w:pP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Servicii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de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reparare</w:t>
            </w:r>
            <w:proofErr w:type="spellEnd"/>
            <w:r>
              <w:rPr>
                <w:rFonts w:eastAsia="Batang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eastAsia="Batang"/>
                <w:sz w:val="23"/>
                <w:szCs w:val="23"/>
                <w:lang w:val="fr-FR"/>
              </w:rPr>
              <w:t>camioane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50114100-8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7D0656">
              <w:rPr>
                <w:sz w:val="22"/>
                <w:szCs w:val="22"/>
                <w:lang w:val="ro-RO"/>
              </w:rPr>
              <w:t>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Servicii de reparare computere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50320000-4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</w:t>
            </w:r>
            <w:r w:rsidR="007D0656"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Diverse servicii de intretinere si reparare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50800000-3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hoteliere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55100000-1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Transport ocazional de pasageri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6014000-1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Asigurari auto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66514100-7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A03454">
              <w:rPr>
                <w:sz w:val="22"/>
                <w:szCs w:val="22"/>
                <w:lang w:val="ro-RO"/>
              </w:rPr>
              <w:t>8</w:t>
            </w:r>
            <w:r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8C220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cadastru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71354300-7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A03454">
              <w:rPr>
                <w:sz w:val="22"/>
                <w:szCs w:val="22"/>
                <w:lang w:val="ro-RO"/>
              </w:rPr>
              <w:t>7</w:t>
            </w:r>
            <w:r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topografie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71351810-4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A03454">
              <w:rPr>
                <w:sz w:val="22"/>
                <w:szCs w:val="22"/>
                <w:lang w:val="ro-RO"/>
              </w:rPr>
              <w:t>7</w:t>
            </w:r>
            <w:r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asistenta tehnica informatica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72611000-6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</w:t>
            </w:r>
            <w:r w:rsidR="00A03454">
              <w:rPr>
                <w:sz w:val="22"/>
                <w:szCs w:val="22"/>
                <w:lang w:val="ro-RO"/>
              </w:rPr>
              <w:t>26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transport lemne de foc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77210000-5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16.11.202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certificarea semnaturii electronice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79132100-9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Studii de fezabilitate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79314000-8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r w:rsidR="007D0656">
              <w:rPr>
                <w:sz w:val="22"/>
                <w:szCs w:val="22"/>
                <w:lang w:val="ro-RO"/>
              </w:rPr>
              <w:t>34.000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promovare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79342200-5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7D0656">
              <w:rPr>
                <w:sz w:val="22"/>
                <w:szCs w:val="22"/>
                <w:lang w:val="ro-RO"/>
              </w:rPr>
              <w:t>6.000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tiparire si livrare documente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79823000-9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invatamant si formare profesionala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8000000-4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medicina muncii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85147000-1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42CB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  <w:r w:rsidR="007D0656">
              <w:rPr>
                <w:sz w:val="22"/>
                <w:szCs w:val="22"/>
                <w:lang w:val="ro-RO"/>
              </w:rPr>
              <w:t>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15.01.202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Servicii de spalatorie auto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98311100-7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03.02.202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Despicator lemne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43328100-9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15.06.202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Autocamioneta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34131000-4</w:t>
            </w:r>
          </w:p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Imprimante si </w:t>
            </w:r>
            <w:r>
              <w:rPr>
                <w:sz w:val="22"/>
                <w:szCs w:val="22"/>
                <w:lang w:val="ro-RO"/>
              </w:rPr>
              <w:lastRenderedPageBreak/>
              <w:t>copiatoare.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lastRenderedPageBreak/>
              <w:t>30232110-8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365E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15.10.202</w:t>
            </w:r>
            <w:r w:rsidR="00365E88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76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Scaune birou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Lucrari reparatii cladiri apartinand UAT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45210000-2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Inatabulari , dezmembrari, topo,geo,SF,DALI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71351810-4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A03454">
              <w:rPr>
                <w:sz w:val="22"/>
                <w:szCs w:val="22"/>
                <w:lang w:val="ro-RO"/>
              </w:rPr>
              <w:t>8</w:t>
            </w:r>
            <w:r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Actualizare PUG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71410000-5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Put de mare adancime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45262220-9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E95F7C" w:rsidP="00DC1BC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15.06.202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Unitati PC+monitor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highlight w:val="yellow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Intretinere si reparatii drumuri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45233141-9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01.12.202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Modernizare drumuri de interes local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01.10.202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Achizitie complexe de joaca copii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37535240-1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Construire monument cult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Pr="007D5015" w:rsidRDefault="007D0656">
            <w:pPr>
              <w:jc w:val="center"/>
              <w:rPr>
                <w:color w:val="000000"/>
                <w:lang w:val="fr-FR"/>
              </w:rPr>
            </w:pPr>
            <w:r w:rsidRPr="007D5015">
              <w:rPr>
                <w:color w:val="000000"/>
                <w:lang w:val="fr-FR"/>
              </w:rPr>
              <w:t>45212314-0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A03454">
              <w:rPr>
                <w:sz w:val="22"/>
                <w:szCs w:val="22"/>
                <w:lang w:val="ro-RO"/>
              </w:rPr>
              <w:t>8</w:t>
            </w:r>
            <w:r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01.05.202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365E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01.07.202</w:t>
            </w:r>
            <w:r w:rsidR="00365E88">
              <w:rPr>
                <w:sz w:val="22"/>
                <w:szCs w:val="22"/>
                <w:lang w:val="ro-RO"/>
              </w:rPr>
              <w:t>5</w:t>
            </w:r>
          </w:p>
        </w:tc>
      </w:tr>
      <w:tr w:rsidR="007D065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A42CB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Cupe incarcare buldoexcavator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Pr="007D5015" w:rsidRDefault="007D0656">
            <w:pPr>
              <w:jc w:val="center"/>
              <w:rPr>
                <w:color w:val="000000"/>
                <w:lang w:val="fr-FR"/>
              </w:rPr>
            </w:pPr>
            <w:r w:rsidRPr="007D5015">
              <w:rPr>
                <w:color w:val="000000"/>
                <w:lang w:val="fr-FR"/>
              </w:rPr>
              <w:t>35111500-0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112CC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7D0656">
              <w:rPr>
                <w:sz w:val="22"/>
                <w:szCs w:val="22"/>
                <w:lang w:val="ro-RO"/>
              </w:rPr>
              <w:t>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656" w:rsidRDefault="007D065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01.04.202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656" w:rsidRDefault="007D0656" w:rsidP="00365E88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</w:t>
            </w:r>
            <w:r w:rsidR="00365E88">
              <w:rPr>
                <w:sz w:val="22"/>
                <w:szCs w:val="22"/>
                <w:lang w:val="ro-RO"/>
              </w:rPr>
              <w:t>5</w:t>
            </w:r>
          </w:p>
        </w:tc>
      </w:tr>
      <w:tr w:rsidR="00ED6F30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="00A03454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Container colectare deseuri textile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Pr="007D5015" w:rsidRDefault="007D5015">
            <w:pPr>
              <w:jc w:val="center"/>
              <w:rPr>
                <w:color w:val="000000"/>
                <w:lang w:val="fr-FR"/>
              </w:rPr>
            </w:pPr>
            <w:r w:rsidRPr="007D5015">
              <w:rPr>
                <w:color w:val="787878"/>
                <w:shd w:val="clear" w:color="auto" w:fill="FFFFFF"/>
              </w:rPr>
              <w:t>34928480-6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 w:rsidP="00DC1BC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DC1BCC">
              <w:rPr>
                <w:sz w:val="22"/>
                <w:szCs w:val="22"/>
                <w:lang w:val="ro-RO"/>
              </w:rPr>
              <w:t>5</w:t>
            </w:r>
            <w:r>
              <w:rPr>
                <w:sz w:val="22"/>
                <w:szCs w:val="22"/>
                <w:lang w:val="ro-RO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0" w:rsidRDefault="00ED6F3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01.08.202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ED6F30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Presa de cartoane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Pr="007D5015" w:rsidRDefault="007D5015">
            <w:pPr>
              <w:jc w:val="center"/>
              <w:rPr>
                <w:color w:val="000000"/>
                <w:lang w:val="fr-FR"/>
              </w:rPr>
            </w:pPr>
            <w:r w:rsidRPr="007D5015">
              <w:rPr>
                <w:color w:val="787878"/>
                <w:shd w:val="clear" w:color="auto" w:fill="FFFFFF"/>
              </w:rPr>
              <w:t>39713211-5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ED6F30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F30" w:rsidRDefault="007D501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112CCC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01.03.202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30" w:rsidRDefault="00112CCC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01.06.202</w:t>
            </w:r>
            <w:r w:rsidR="00A03454">
              <w:rPr>
                <w:sz w:val="22"/>
                <w:szCs w:val="22"/>
                <w:lang w:val="ro-RO"/>
              </w:rPr>
              <w:t>6</w:t>
            </w:r>
          </w:p>
        </w:tc>
      </w:tr>
      <w:tr w:rsidR="007A0F08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08" w:rsidRDefault="007A0F08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A03454">
              <w:rPr>
                <w:sz w:val="22"/>
                <w:szCs w:val="22"/>
                <w:lang w:val="ro-RO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08" w:rsidRDefault="00125066" w:rsidP="007A0F08">
            <w:pPr>
              <w:spacing w:after="240"/>
              <w:ind w:left="1"/>
              <w:jc w:val="center"/>
            </w:pPr>
            <w:r>
              <w:t xml:space="preserve">Container </w:t>
            </w:r>
            <w:proofErr w:type="spellStart"/>
            <w:r>
              <w:t>vestiar+baie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>
              <w:t>sintetic</w:t>
            </w:r>
            <w:proofErr w:type="spellEnd"/>
            <w:r>
              <w:t xml:space="preserve"> </w:t>
            </w:r>
            <w:proofErr w:type="spellStart"/>
            <w:r>
              <w:t>Vatra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08" w:rsidRPr="007D5015" w:rsidRDefault="0005432E">
            <w:pPr>
              <w:jc w:val="center"/>
              <w:rPr>
                <w:color w:val="787878"/>
                <w:shd w:val="clear" w:color="auto" w:fill="FFFFFF"/>
              </w:rPr>
            </w:pPr>
            <w:r>
              <w:rPr>
                <w:color w:val="787878"/>
                <w:shd w:val="clear" w:color="auto" w:fill="FFFFFF"/>
              </w:rPr>
              <w:t>34221000-2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08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66" w:rsidRDefault="0012506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A0F08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08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01.09.2025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F08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31.12.2025</w:t>
            </w:r>
          </w:p>
        </w:tc>
      </w:tr>
      <w:tr w:rsidR="00125066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66" w:rsidRDefault="00125066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A03454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66" w:rsidRDefault="00125066" w:rsidP="007A0F08">
            <w:pPr>
              <w:spacing w:after="240"/>
              <w:ind w:left="1"/>
              <w:jc w:val="center"/>
            </w:pPr>
            <w:proofErr w:type="spellStart"/>
            <w:r>
              <w:t>Bazin</w:t>
            </w:r>
            <w:proofErr w:type="spellEnd"/>
            <w:r>
              <w:t xml:space="preserve"> </w:t>
            </w:r>
            <w:proofErr w:type="spellStart"/>
            <w:r>
              <w:t>stocare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30 tone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66" w:rsidRPr="0005432E" w:rsidRDefault="0005432E">
            <w:pPr>
              <w:jc w:val="center"/>
              <w:rPr>
                <w:b/>
                <w:color w:val="787878"/>
                <w:shd w:val="clear" w:color="auto" w:fill="FFFFFF"/>
              </w:rPr>
            </w:pPr>
            <w:r w:rsidRPr="0005432E">
              <w:rPr>
                <w:rFonts w:ascii="Segoe UI" w:hAnsi="Segoe UI" w:cs="Segoe UI"/>
                <w:b/>
                <w:color w:val="787878"/>
                <w:sz w:val="20"/>
                <w:szCs w:val="20"/>
                <w:shd w:val="clear" w:color="auto" w:fill="FFFFFF"/>
              </w:rPr>
              <w:t>45252122-9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66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25.000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66" w:rsidRDefault="0012506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25066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Buget local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66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01.10.2025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066" w:rsidRDefault="0012506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31.12.2025</w:t>
            </w:r>
          </w:p>
        </w:tc>
      </w:tr>
      <w:tr w:rsidR="00E108BC" w:rsidTr="007D06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C" w:rsidRDefault="00E108BC" w:rsidP="00A0345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  <w:r w:rsidR="00A03454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C" w:rsidRPr="00E108BC" w:rsidRDefault="00E108BC" w:rsidP="007A0F08">
            <w:pPr>
              <w:spacing w:after="240"/>
              <w:ind w:left="1"/>
              <w:jc w:val="center"/>
              <w:rPr>
                <w:sz w:val="22"/>
                <w:szCs w:val="22"/>
              </w:rPr>
            </w:pPr>
            <w:proofErr w:type="spellStart"/>
            <w:r w:rsidRPr="00E108BC">
              <w:rPr>
                <w:bCs/>
                <w:sz w:val="22"/>
                <w:szCs w:val="22"/>
                <w:lang w:eastAsia="ro-RO"/>
              </w:rPr>
              <w:t>Modernizare</w:t>
            </w:r>
            <w:proofErr w:type="spellEnd"/>
            <w:r w:rsidRPr="00E108BC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108BC">
              <w:rPr>
                <w:bCs/>
                <w:sz w:val="22"/>
                <w:szCs w:val="22"/>
                <w:lang w:eastAsia="ro-RO"/>
              </w:rPr>
              <w:t>drumuri</w:t>
            </w:r>
            <w:proofErr w:type="spellEnd"/>
            <w:r w:rsidRPr="00E108BC">
              <w:rPr>
                <w:bCs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E108BC">
              <w:rPr>
                <w:bCs/>
                <w:sz w:val="22"/>
                <w:szCs w:val="22"/>
                <w:lang w:eastAsia="ro-RO"/>
              </w:rPr>
              <w:t>interes</w:t>
            </w:r>
            <w:proofErr w:type="spellEnd"/>
            <w:r w:rsidRPr="00E108BC">
              <w:rPr>
                <w:bCs/>
                <w:sz w:val="22"/>
                <w:szCs w:val="22"/>
                <w:lang w:eastAsia="ro-RO"/>
              </w:rPr>
              <w:t xml:space="preserve"> local </w:t>
            </w:r>
            <w:proofErr w:type="spellStart"/>
            <w:r w:rsidRPr="00E108BC">
              <w:rPr>
                <w:bCs/>
                <w:sz w:val="22"/>
                <w:szCs w:val="22"/>
                <w:lang w:eastAsia="ro-RO"/>
              </w:rPr>
              <w:t>în</w:t>
            </w:r>
            <w:proofErr w:type="spellEnd"/>
            <w:r w:rsidRPr="00E108BC">
              <w:rPr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E108BC">
              <w:rPr>
                <w:bCs/>
                <w:sz w:val="22"/>
                <w:szCs w:val="22"/>
                <w:lang w:eastAsia="ro-RO"/>
              </w:rPr>
              <w:t>comuna</w:t>
            </w:r>
            <w:proofErr w:type="spellEnd"/>
            <w:r w:rsidRPr="00E108BC">
              <w:rPr>
                <w:bCs/>
                <w:sz w:val="22"/>
                <w:szCs w:val="22"/>
                <w:lang w:eastAsia="ro-RO"/>
              </w:rPr>
              <w:t xml:space="preserve"> HUDEȘTI, </w:t>
            </w:r>
            <w:proofErr w:type="spellStart"/>
            <w:r w:rsidRPr="00E108BC">
              <w:rPr>
                <w:bCs/>
                <w:sz w:val="22"/>
                <w:szCs w:val="22"/>
                <w:lang w:eastAsia="ro-RO"/>
              </w:rPr>
              <w:lastRenderedPageBreak/>
              <w:t>județul</w:t>
            </w:r>
            <w:proofErr w:type="spellEnd"/>
            <w:r w:rsidRPr="00E108BC">
              <w:rPr>
                <w:bCs/>
                <w:sz w:val="22"/>
                <w:szCs w:val="22"/>
                <w:lang w:eastAsia="ro-RO"/>
              </w:rPr>
              <w:t xml:space="preserve"> BOTOSANI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C" w:rsidRPr="007D5015" w:rsidRDefault="0005432E">
            <w:pPr>
              <w:jc w:val="center"/>
              <w:rPr>
                <w:color w:val="787878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9F9F9"/>
              </w:rPr>
              <w:lastRenderedPageBreak/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C" w:rsidRDefault="00E108B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200.000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8BC" w:rsidRDefault="00E108BC">
            <w:pPr>
              <w:jc w:val="center"/>
            </w:pPr>
          </w:p>
          <w:p w:rsidR="00E108BC" w:rsidRDefault="00E108BC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>
              <w:t>Bugetul</w:t>
            </w:r>
            <w:proofErr w:type="spellEnd"/>
            <w:r>
              <w:t xml:space="preserve"> de stat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C" w:rsidRDefault="00E108B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01.06.2025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C" w:rsidRDefault="00E108B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31.12.2025</w:t>
            </w:r>
          </w:p>
        </w:tc>
      </w:tr>
    </w:tbl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Intocmit</w:t>
      </w: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Consilier  achiziţii publice </w:t>
      </w:r>
    </w:p>
    <w:p w:rsidR="007D0656" w:rsidRDefault="007D0656" w:rsidP="007D0656">
      <w:pPr>
        <w:tabs>
          <w:tab w:val="left" w:pos="1350"/>
        </w:tabs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Pintilei Costel                                                                                                                   </w:t>
      </w:r>
    </w:p>
    <w:p w:rsidR="001D1927" w:rsidRDefault="001D1927"/>
    <w:sectPr w:rsidR="001D1927" w:rsidSect="007D065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EB"/>
    <w:rsid w:val="0005432E"/>
    <w:rsid w:val="00112CCC"/>
    <w:rsid w:val="00125066"/>
    <w:rsid w:val="001331EB"/>
    <w:rsid w:val="001B4194"/>
    <w:rsid w:val="001D1927"/>
    <w:rsid w:val="00244452"/>
    <w:rsid w:val="00302790"/>
    <w:rsid w:val="00365E88"/>
    <w:rsid w:val="003E68EF"/>
    <w:rsid w:val="00510E3D"/>
    <w:rsid w:val="00543694"/>
    <w:rsid w:val="0061687B"/>
    <w:rsid w:val="00654AF2"/>
    <w:rsid w:val="006E0D01"/>
    <w:rsid w:val="007A0F08"/>
    <w:rsid w:val="007D0656"/>
    <w:rsid w:val="007D5015"/>
    <w:rsid w:val="00891CDA"/>
    <w:rsid w:val="008C2208"/>
    <w:rsid w:val="00915F89"/>
    <w:rsid w:val="00A03454"/>
    <w:rsid w:val="00A42CB8"/>
    <w:rsid w:val="00A474BF"/>
    <w:rsid w:val="00A61211"/>
    <w:rsid w:val="00AC4C28"/>
    <w:rsid w:val="00B061DF"/>
    <w:rsid w:val="00BB490B"/>
    <w:rsid w:val="00CE22BD"/>
    <w:rsid w:val="00D016B5"/>
    <w:rsid w:val="00D430A4"/>
    <w:rsid w:val="00DC1BCC"/>
    <w:rsid w:val="00E108BC"/>
    <w:rsid w:val="00E53C68"/>
    <w:rsid w:val="00E95F7C"/>
    <w:rsid w:val="00ED6F30"/>
    <w:rsid w:val="00F9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656"/>
    <w:pPr>
      <w:keepNext/>
      <w:outlineLvl w:val="1"/>
    </w:pPr>
    <w:rPr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06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065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D0656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semiHidden/>
    <w:unhideWhenUsed/>
    <w:rsid w:val="007D06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65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semiHidden/>
    <w:unhideWhenUsed/>
    <w:rsid w:val="007D06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7D06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D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0656"/>
    <w:rPr>
      <w:rFonts w:ascii="Tahoma" w:eastAsia="Times New Roman" w:hAnsi="Tahoma" w:cs="Tahoma"/>
      <w:sz w:val="16"/>
      <w:szCs w:val="16"/>
    </w:rPr>
  </w:style>
  <w:style w:type="paragraph" w:customStyle="1" w:styleId="CaracterCaracter1">
    <w:name w:val="Caracter Caracter1"/>
    <w:basedOn w:val="Normal"/>
    <w:rsid w:val="007D0656"/>
    <w:rPr>
      <w:rFonts w:ascii="Arial" w:hAnsi="Arial" w:cs="Arial"/>
      <w:lang w:val="pl-PL" w:eastAsia="pl-PL"/>
    </w:rPr>
  </w:style>
  <w:style w:type="paragraph" w:customStyle="1" w:styleId="CaracterCaracter">
    <w:name w:val="Caracter Caracter"/>
    <w:basedOn w:val="Normal"/>
    <w:rsid w:val="007D0656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D0656"/>
    <w:rPr>
      <w:rFonts w:ascii="Arial" w:hAnsi="Arial"/>
      <w:lang w:val="pl-PL" w:eastAsia="pl-PL"/>
    </w:rPr>
  </w:style>
  <w:style w:type="paragraph" w:customStyle="1" w:styleId="DefaultText">
    <w:name w:val="Default Text"/>
    <w:basedOn w:val="Normal"/>
    <w:rsid w:val="007D0656"/>
    <w:rPr>
      <w:noProof/>
      <w:szCs w:val="20"/>
    </w:rPr>
  </w:style>
  <w:style w:type="character" w:customStyle="1" w:styleId="tpa1">
    <w:name w:val="tpa1"/>
    <w:basedOn w:val="DefaultParagraphFont"/>
    <w:rsid w:val="007D0656"/>
  </w:style>
  <w:style w:type="character" w:customStyle="1" w:styleId="apple-converted-space">
    <w:name w:val="apple-converted-space"/>
    <w:basedOn w:val="DefaultParagraphFont"/>
    <w:rsid w:val="007D0656"/>
  </w:style>
  <w:style w:type="table" w:styleId="TableGrid">
    <w:name w:val="Table Grid"/>
    <w:basedOn w:val="TableNormal"/>
    <w:rsid w:val="007D0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6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7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4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0656"/>
    <w:pPr>
      <w:keepNext/>
      <w:outlineLvl w:val="1"/>
    </w:pPr>
    <w:rPr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D06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065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7D0656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semiHidden/>
    <w:unhideWhenUsed/>
    <w:rsid w:val="007D06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65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semiHidden/>
    <w:unhideWhenUsed/>
    <w:rsid w:val="007D06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7D06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D0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0656"/>
    <w:rPr>
      <w:rFonts w:ascii="Tahoma" w:eastAsia="Times New Roman" w:hAnsi="Tahoma" w:cs="Tahoma"/>
      <w:sz w:val="16"/>
      <w:szCs w:val="16"/>
    </w:rPr>
  </w:style>
  <w:style w:type="paragraph" w:customStyle="1" w:styleId="CaracterCaracter1">
    <w:name w:val="Caracter Caracter1"/>
    <w:basedOn w:val="Normal"/>
    <w:rsid w:val="007D0656"/>
    <w:rPr>
      <w:rFonts w:ascii="Arial" w:hAnsi="Arial" w:cs="Arial"/>
      <w:lang w:val="pl-PL" w:eastAsia="pl-PL"/>
    </w:rPr>
  </w:style>
  <w:style w:type="paragraph" w:customStyle="1" w:styleId="CaracterCaracter">
    <w:name w:val="Caracter Caracter"/>
    <w:basedOn w:val="Normal"/>
    <w:rsid w:val="007D0656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D0656"/>
    <w:rPr>
      <w:rFonts w:ascii="Arial" w:hAnsi="Arial"/>
      <w:lang w:val="pl-PL" w:eastAsia="pl-PL"/>
    </w:rPr>
  </w:style>
  <w:style w:type="paragraph" w:customStyle="1" w:styleId="DefaultText">
    <w:name w:val="Default Text"/>
    <w:basedOn w:val="Normal"/>
    <w:rsid w:val="007D0656"/>
    <w:rPr>
      <w:noProof/>
      <w:szCs w:val="20"/>
    </w:rPr>
  </w:style>
  <w:style w:type="character" w:customStyle="1" w:styleId="tpa1">
    <w:name w:val="tpa1"/>
    <w:basedOn w:val="DefaultParagraphFont"/>
    <w:rsid w:val="007D0656"/>
  </w:style>
  <w:style w:type="character" w:customStyle="1" w:styleId="apple-converted-space">
    <w:name w:val="apple-converted-space"/>
    <w:basedOn w:val="DefaultParagraphFont"/>
    <w:rsid w:val="007D0656"/>
  </w:style>
  <w:style w:type="table" w:styleId="TableGrid">
    <w:name w:val="Table Grid"/>
    <w:basedOn w:val="TableNormal"/>
    <w:rsid w:val="007D0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6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47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12</cp:revision>
  <cp:lastPrinted>2025-10-06T05:40:00Z</cp:lastPrinted>
  <dcterms:created xsi:type="dcterms:W3CDTF">2025-10-23T08:49:00Z</dcterms:created>
  <dcterms:modified xsi:type="dcterms:W3CDTF">2025-11-10T06:18:00Z</dcterms:modified>
</cp:coreProperties>
</file>